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34B" w:rsidRPr="00CB234B" w:rsidRDefault="00CB234B" w:rsidP="00D56218">
      <w:pPr>
        <w:spacing w:line="360" w:lineRule="atLeast"/>
        <w:ind w:left="567" w:right="1695"/>
        <w:rPr>
          <w:rFonts w:ascii="Arial" w:hAnsi="Arial"/>
          <w:b/>
          <w:bCs/>
          <w:color w:val="000000"/>
          <w:sz w:val="32"/>
          <w:lang w:val="ro-RO"/>
        </w:rPr>
      </w:pPr>
      <w:r w:rsidRPr="00CB234B">
        <w:rPr>
          <w:rFonts w:ascii="Arial" w:hAnsi="Arial"/>
          <w:b/>
          <w:bCs/>
          <w:color w:val="000000"/>
          <w:sz w:val="32"/>
          <w:lang w:val="ro-RO"/>
        </w:rPr>
        <w:t>Term</w:t>
      </w:r>
      <w:bookmarkStart w:id="0" w:name="_GoBack"/>
      <w:bookmarkEnd w:id="0"/>
      <w:r w:rsidRPr="00CB234B">
        <w:rPr>
          <w:rFonts w:ascii="Arial" w:hAnsi="Arial"/>
          <w:b/>
          <w:bCs/>
          <w:color w:val="000000"/>
          <w:sz w:val="32"/>
          <w:lang w:val="ro-RO"/>
        </w:rPr>
        <w:t>inal de operare EasySet 2</w:t>
      </w:r>
      <w:r>
        <w:rPr>
          <w:rFonts w:ascii="Arial" w:hAnsi="Arial"/>
          <w:b/>
          <w:bCs/>
          <w:color w:val="000000"/>
          <w:sz w:val="32"/>
          <w:lang w:val="ro-RO"/>
        </w:rPr>
        <w:t>,</w:t>
      </w:r>
      <w:r w:rsidRPr="00CB234B">
        <w:rPr>
          <w:rFonts w:ascii="Arial" w:hAnsi="Arial"/>
          <w:b/>
          <w:bCs/>
          <w:color w:val="000000"/>
          <w:sz w:val="32"/>
          <w:lang w:val="ro-RO"/>
        </w:rPr>
        <w:t xml:space="preserve"> în cabină</w:t>
      </w:r>
      <w:r>
        <w:rPr>
          <w:rFonts w:ascii="Arial" w:hAnsi="Arial"/>
          <w:b/>
          <w:bCs/>
          <w:color w:val="000000"/>
          <w:sz w:val="32"/>
          <w:lang w:val="ro-RO"/>
        </w:rPr>
        <w:t>,</w:t>
      </w:r>
      <w:r w:rsidRPr="00CB234B">
        <w:rPr>
          <w:rFonts w:ascii="Arial" w:hAnsi="Arial"/>
          <w:b/>
          <w:bCs/>
          <w:color w:val="000000"/>
          <w:sz w:val="32"/>
          <w:lang w:val="ro-RO"/>
        </w:rPr>
        <w:t xml:space="preserve"> pentru ZA-V</w:t>
      </w:r>
    </w:p>
    <w:p w:rsidR="00CB234B" w:rsidRDefault="00CB234B" w:rsidP="00CB234B">
      <w:pPr>
        <w:spacing w:line="360" w:lineRule="atLeast"/>
        <w:ind w:left="567" w:right="2534"/>
        <w:rPr>
          <w:rFonts w:ascii="Arial" w:hAnsi="Arial"/>
          <w:b/>
          <w:bCs/>
          <w:color w:val="000000"/>
          <w:lang w:val="ro-RO"/>
        </w:rPr>
      </w:pPr>
      <w:r w:rsidRPr="00D56218">
        <w:rPr>
          <w:rFonts w:ascii="Arial" w:hAnsi="Arial"/>
          <w:b/>
          <w:bCs/>
          <w:color w:val="000000"/>
          <w:lang w:val="ro-RO"/>
        </w:rPr>
        <w:t>Soluția cea mai confortabilă și precisă în operarea mașinii</w:t>
      </w:r>
    </w:p>
    <w:p w:rsidR="00D56218" w:rsidRPr="00D56218" w:rsidRDefault="00D56218" w:rsidP="00CB234B">
      <w:pPr>
        <w:spacing w:line="360" w:lineRule="atLeast"/>
        <w:ind w:left="567" w:right="2534"/>
        <w:rPr>
          <w:rFonts w:ascii="Arial" w:hAnsi="Arial"/>
          <w:b/>
          <w:bCs/>
          <w:color w:val="000000"/>
          <w:lang w:val="ro-RO"/>
        </w:rPr>
      </w:pPr>
    </w:p>
    <w:p w:rsidR="00CB234B" w:rsidRPr="00D56218" w:rsidRDefault="00CB234B" w:rsidP="00CB234B">
      <w:pPr>
        <w:spacing w:line="360" w:lineRule="atLeast"/>
        <w:ind w:left="567" w:right="2534"/>
        <w:rPr>
          <w:rFonts w:ascii="Arial" w:hAnsi="Arial"/>
          <w:bCs/>
          <w:color w:val="000000"/>
          <w:lang w:val="ro-RO"/>
        </w:rPr>
      </w:pPr>
      <w:r w:rsidRPr="00CB234B">
        <w:rPr>
          <w:rFonts w:ascii="Arial" w:hAnsi="Arial"/>
          <w:bCs/>
          <w:color w:val="000000"/>
          <w:lang w:val="ro-RO"/>
        </w:rPr>
        <w:t>Ca o alternativă</w:t>
      </w:r>
      <w:r>
        <w:rPr>
          <w:rFonts w:ascii="Arial" w:hAnsi="Arial"/>
          <w:bCs/>
          <w:color w:val="000000"/>
          <w:lang w:val="ro-RO"/>
        </w:rPr>
        <w:t>,</w:t>
      </w:r>
      <w:r w:rsidRPr="00CB234B">
        <w:rPr>
          <w:rFonts w:ascii="Arial" w:hAnsi="Arial"/>
          <w:bCs/>
          <w:color w:val="000000"/>
          <w:lang w:val="ro-RO"/>
        </w:rPr>
        <w:t xml:space="preserve"> la acționarea obișnuită hidraulic a obturatorului</w:t>
      </w:r>
      <w:r>
        <w:rPr>
          <w:rFonts w:ascii="Arial" w:hAnsi="Arial"/>
          <w:bCs/>
          <w:color w:val="000000"/>
          <w:lang w:val="ro-RO"/>
        </w:rPr>
        <w:t>,</w:t>
      </w:r>
      <w:r w:rsidRPr="00CB234B">
        <w:rPr>
          <w:rFonts w:ascii="Arial" w:hAnsi="Arial"/>
          <w:bCs/>
          <w:color w:val="000000"/>
          <w:lang w:val="ro-RO"/>
        </w:rPr>
        <w:t xml:space="preserve"> găsit</w:t>
      </w:r>
      <w:r>
        <w:rPr>
          <w:rFonts w:ascii="Arial" w:hAnsi="Arial"/>
          <w:bCs/>
          <w:color w:val="000000"/>
          <w:lang w:val="ro-RO"/>
        </w:rPr>
        <w:t>ă</w:t>
      </w:r>
      <w:r w:rsidRPr="00CB234B">
        <w:rPr>
          <w:rFonts w:ascii="Arial" w:hAnsi="Arial"/>
          <w:bCs/>
          <w:color w:val="000000"/>
          <w:lang w:val="ro-RO"/>
        </w:rPr>
        <w:t xml:space="preserve"> pe distribuitoarele de îngrășăminte ZA-V</w:t>
      </w:r>
      <w:r>
        <w:rPr>
          <w:rFonts w:ascii="Arial" w:hAnsi="Arial"/>
          <w:bCs/>
          <w:color w:val="000000"/>
          <w:lang w:val="ro-RO"/>
        </w:rPr>
        <w:t>,</w:t>
      </w:r>
      <w:r w:rsidRPr="00CB234B">
        <w:rPr>
          <w:rFonts w:ascii="Arial" w:hAnsi="Arial"/>
          <w:bCs/>
          <w:color w:val="000000"/>
          <w:lang w:val="ro-RO"/>
        </w:rPr>
        <w:t xml:space="preserve"> AMAZONE oferă acum terminalul EasySet 2. EasySet 2 oferă funcție</w:t>
      </w:r>
      <w:r>
        <w:rPr>
          <w:rFonts w:ascii="Arial" w:hAnsi="Arial"/>
          <w:bCs/>
          <w:color w:val="000000"/>
          <w:lang w:val="ro-RO"/>
        </w:rPr>
        <w:t>a</w:t>
      </w:r>
      <w:r w:rsidRPr="00CB234B">
        <w:rPr>
          <w:rFonts w:ascii="Arial" w:hAnsi="Arial"/>
          <w:bCs/>
          <w:color w:val="000000"/>
          <w:lang w:val="ro-RO"/>
        </w:rPr>
        <w:t xml:space="preserve"> de </w:t>
      </w:r>
      <w:r>
        <w:rPr>
          <w:rFonts w:ascii="Arial" w:hAnsi="Arial"/>
          <w:bCs/>
          <w:color w:val="000000"/>
          <w:lang w:val="ro-RO"/>
        </w:rPr>
        <w:t>actionare</w:t>
      </w:r>
      <w:r w:rsidRPr="00CB234B">
        <w:rPr>
          <w:rFonts w:ascii="Arial" w:hAnsi="Arial"/>
          <w:bCs/>
          <w:color w:val="000000"/>
          <w:lang w:val="ro-RO"/>
        </w:rPr>
        <w:t xml:space="preserve"> electrică prin apăsarea unui buton. Nu sunt necesare conexiuni hidraulice pentru acționarea obturatorului, ci doar o conexiune de alimentare de 12 V pentru terminalul</w:t>
      </w:r>
      <w:r>
        <w:rPr>
          <w:rFonts w:ascii="Arial" w:hAnsi="Arial"/>
          <w:bCs/>
          <w:color w:val="000000"/>
          <w:lang w:val="ro-RO"/>
        </w:rPr>
        <w:t xml:space="preserve"> din</w:t>
      </w:r>
      <w:r w:rsidRPr="00CB234B">
        <w:rPr>
          <w:rFonts w:ascii="Arial" w:hAnsi="Arial"/>
          <w:bCs/>
          <w:color w:val="000000"/>
          <w:lang w:val="ro-RO"/>
        </w:rPr>
        <w:t xml:space="preserve"> cabină.</w:t>
      </w:r>
    </w:p>
    <w:p w:rsidR="00675A3B" w:rsidRPr="00D56218" w:rsidRDefault="00675A3B" w:rsidP="00675A3B">
      <w:pPr>
        <w:spacing w:line="360" w:lineRule="atLeast"/>
        <w:ind w:left="567" w:right="2534"/>
        <w:rPr>
          <w:rFonts w:ascii="Arial" w:hAnsi="Arial" w:cs="Arial"/>
          <w:bCs/>
          <w:lang w:val="ro-RO"/>
        </w:rPr>
      </w:pPr>
    </w:p>
    <w:p w:rsidR="00D026CF" w:rsidRDefault="00D026CF" w:rsidP="00D026CF">
      <w:pPr>
        <w:spacing w:line="360" w:lineRule="atLeast"/>
        <w:ind w:left="567" w:right="2534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 xml:space="preserve">Terminalul EasySet 2 </w:t>
      </w:r>
      <w:r w:rsidRPr="00D026CF">
        <w:rPr>
          <w:rFonts w:ascii="Arial" w:hAnsi="Arial" w:cs="Arial"/>
          <w:bCs/>
          <w:lang w:val="ro-RO"/>
        </w:rPr>
        <w:t xml:space="preserve">nu necesită </w:t>
      </w:r>
      <w:r>
        <w:rPr>
          <w:rFonts w:ascii="Arial" w:hAnsi="Arial" w:cs="Arial"/>
          <w:bCs/>
          <w:lang w:val="ro-RO"/>
        </w:rPr>
        <w:t>un meniu de navigare</w:t>
      </w:r>
      <w:r w:rsidRPr="00D026CF">
        <w:rPr>
          <w:rFonts w:ascii="Arial" w:hAnsi="Arial" w:cs="Arial"/>
          <w:bCs/>
          <w:lang w:val="ro-RO"/>
        </w:rPr>
        <w:t xml:space="preserve">. Aceasta înseamnă că fiecare buton are o singură funcție, ceea ce îl face foarte ușor de utilizat. În acest fel, glisierele obturatorului pot fi deschise și închise electric pe ambele părți sau doar într-o parte atunci când se </w:t>
      </w:r>
      <w:r>
        <w:rPr>
          <w:rFonts w:ascii="Arial" w:hAnsi="Arial" w:cs="Arial"/>
          <w:bCs/>
          <w:lang w:val="ro-RO"/>
        </w:rPr>
        <w:t>distribuie pe suprafețe neregulate</w:t>
      </w:r>
      <w:r w:rsidRPr="00D026CF">
        <w:rPr>
          <w:rFonts w:ascii="Arial" w:hAnsi="Arial" w:cs="Arial"/>
          <w:bCs/>
          <w:lang w:val="ro-RO"/>
        </w:rPr>
        <w:t xml:space="preserve">. Rata de aplicare dorită este introdusă în terminal și poate fi modificată în </w:t>
      </w:r>
      <w:r>
        <w:rPr>
          <w:rFonts w:ascii="Arial" w:hAnsi="Arial" w:cs="Arial"/>
          <w:bCs/>
          <w:lang w:val="ro-RO"/>
        </w:rPr>
        <w:t>unitare</w:t>
      </w:r>
      <w:r w:rsidRPr="00D026CF">
        <w:rPr>
          <w:rFonts w:ascii="Arial" w:hAnsi="Arial" w:cs="Arial"/>
          <w:bCs/>
          <w:lang w:val="ro-RO"/>
        </w:rPr>
        <w:t xml:space="preserve"> sau în pași de zece </w:t>
      </w:r>
      <w:r>
        <w:rPr>
          <w:rFonts w:ascii="Arial" w:hAnsi="Arial" w:cs="Arial"/>
          <w:bCs/>
          <w:lang w:val="ro-RO"/>
        </w:rPr>
        <w:t xml:space="preserve">unitatți, </w:t>
      </w:r>
      <w:r w:rsidRPr="00D026CF">
        <w:rPr>
          <w:rFonts w:ascii="Arial" w:hAnsi="Arial" w:cs="Arial"/>
          <w:bCs/>
          <w:lang w:val="ro-RO"/>
        </w:rPr>
        <w:t xml:space="preserve">în timpul procesului de </w:t>
      </w:r>
      <w:r>
        <w:rPr>
          <w:rFonts w:ascii="Arial" w:hAnsi="Arial" w:cs="Arial"/>
          <w:bCs/>
          <w:lang w:val="ro-RO"/>
        </w:rPr>
        <w:t>distribuire</w:t>
      </w:r>
      <w:r w:rsidRPr="00D026CF">
        <w:rPr>
          <w:rFonts w:ascii="Arial" w:hAnsi="Arial" w:cs="Arial"/>
          <w:bCs/>
          <w:lang w:val="ro-RO"/>
        </w:rPr>
        <w:t>. Acest lucru elimină necesitatea de a coborî de pe tractor și de a regla manual scala de setare pe spatele mașinii.</w:t>
      </w:r>
    </w:p>
    <w:p w:rsidR="00E97B19" w:rsidRDefault="00E97B19" w:rsidP="00D026CF">
      <w:pPr>
        <w:spacing w:line="360" w:lineRule="atLeast"/>
        <w:ind w:left="567" w:right="2534"/>
        <w:rPr>
          <w:rFonts w:ascii="Arial" w:hAnsi="Arial" w:cs="Arial"/>
          <w:bCs/>
          <w:lang w:val="ro-RO"/>
        </w:rPr>
      </w:pPr>
    </w:p>
    <w:p w:rsidR="00B31340" w:rsidRPr="00D56218" w:rsidRDefault="00D026CF" w:rsidP="00B31340">
      <w:pPr>
        <w:spacing w:line="360" w:lineRule="atLeast"/>
        <w:ind w:left="567" w:right="2534"/>
        <w:rPr>
          <w:rFonts w:ascii="Arial" w:hAnsi="Arial" w:cs="Arial"/>
          <w:bCs/>
          <w:lang w:val="pt-BR"/>
        </w:rPr>
      </w:pPr>
      <w:r w:rsidRPr="00B31340">
        <w:rPr>
          <w:rFonts w:ascii="Arial" w:hAnsi="Arial" w:cs="Arial"/>
          <w:bCs/>
          <w:lang w:val="ro-RO"/>
        </w:rPr>
        <w:t>Noul EasySet 2 este capabil să regl</w:t>
      </w:r>
      <w:r w:rsidR="00B31340" w:rsidRPr="00B31340">
        <w:rPr>
          <w:rFonts w:ascii="Arial" w:hAnsi="Arial" w:cs="Arial"/>
          <w:bCs/>
          <w:lang w:val="ro-RO"/>
        </w:rPr>
        <w:t xml:space="preserve">eze poziția obturatorului în concordanță </w:t>
      </w:r>
      <w:r w:rsidRPr="00B31340">
        <w:rPr>
          <w:rFonts w:ascii="Arial" w:hAnsi="Arial" w:cs="Arial"/>
          <w:bCs/>
          <w:lang w:val="ro-RO"/>
        </w:rPr>
        <w:t xml:space="preserve"> cu un semnal</w:t>
      </w:r>
      <w:r w:rsidR="00B31340">
        <w:rPr>
          <w:rFonts w:ascii="Arial" w:hAnsi="Arial" w:cs="Arial"/>
          <w:bCs/>
          <w:lang w:val="ro-RO"/>
        </w:rPr>
        <w:t>ul</w:t>
      </w:r>
      <w:r w:rsidRPr="00B31340">
        <w:rPr>
          <w:rFonts w:ascii="Arial" w:hAnsi="Arial" w:cs="Arial"/>
          <w:bCs/>
          <w:lang w:val="ro-RO"/>
        </w:rPr>
        <w:t xml:space="preserve"> de viteză și, astfel, poate reacționa l</w:t>
      </w:r>
      <w:r w:rsidR="00B31340">
        <w:rPr>
          <w:rFonts w:ascii="Arial" w:hAnsi="Arial" w:cs="Arial"/>
          <w:bCs/>
          <w:lang w:val="ro-RO"/>
        </w:rPr>
        <w:t>a o schimbare a vitezei de înaintare</w:t>
      </w:r>
      <w:r w:rsidRPr="00B31340">
        <w:rPr>
          <w:rFonts w:ascii="Arial" w:hAnsi="Arial" w:cs="Arial"/>
          <w:bCs/>
          <w:lang w:val="ro-RO"/>
        </w:rPr>
        <w:t xml:space="preserve"> prin reglarea automată a d</w:t>
      </w:r>
      <w:r w:rsidR="00B31340">
        <w:rPr>
          <w:rFonts w:ascii="Arial" w:hAnsi="Arial" w:cs="Arial"/>
          <w:bCs/>
          <w:lang w:val="ro-RO"/>
        </w:rPr>
        <w:t>imensiunii deschiderii obturatorului,</w:t>
      </w:r>
      <w:r w:rsidRPr="00B31340">
        <w:rPr>
          <w:rFonts w:ascii="Arial" w:hAnsi="Arial" w:cs="Arial"/>
          <w:bCs/>
          <w:lang w:val="ro-RO"/>
        </w:rPr>
        <w:t xml:space="preserve"> în raport cu viteza de avans. </w:t>
      </w:r>
      <w:proofErr w:type="spellStart"/>
      <w:r w:rsidRPr="00D56218">
        <w:rPr>
          <w:rFonts w:ascii="Arial" w:hAnsi="Arial" w:cs="Arial"/>
          <w:bCs/>
          <w:lang w:val="pt-BR"/>
        </w:rPr>
        <w:t>Aceasta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înseamnă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că</w:t>
      </w:r>
      <w:proofErr w:type="spellEnd"/>
      <w:r w:rsidRPr="00D56218">
        <w:rPr>
          <w:rFonts w:ascii="Arial" w:hAnsi="Arial" w:cs="Arial"/>
          <w:bCs/>
          <w:lang w:val="pt-BR"/>
        </w:rPr>
        <w:t xml:space="preserve"> rata de </w:t>
      </w:r>
      <w:proofErr w:type="spellStart"/>
      <w:r w:rsidRPr="00D56218">
        <w:rPr>
          <w:rFonts w:ascii="Arial" w:hAnsi="Arial" w:cs="Arial"/>
          <w:bCs/>
          <w:lang w:val="pt-BR"/>
        </w:rPr>
        <w:t>aplicare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rămâne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proofErr w:type="gramStart"/>
      <w:r w:rsidRPr="00D56218">
        <w:rPr>
          <w:rFonts w:ascii="Arial" w:hAnsi="Arial" w:cs="Arial"/>
          <w:bCs/>
          <w:lang w:val="pt-BR"/>
        </w:rPr>
        <w:t>constant</w:t>
      </w:r>
      <w:proofErr w:type="gramEnd"/>
      <w:r w:rsidRPr="00D56218">
        <w:rPr>
          <w:rFonts w:ascii="Arial" w:hAnsi="Arial" w:cs="Arial"/>
          <w:bCs/>
          <w:lang w:val="pt-BR"/>
        </w:rPr>
        <w:t>ă</w:t>
      </w:r>
      <w:proofErr w:type="spellEnd"/>
      <w:r w:rsidRPr="00D56218">
        <w:rPr>
          <w:rFonts w:ascii="Arial" w:hAnsi="Arial" w:cs="Arial"/>
          <w:bCs/>
          <w:lang w:val="pt-BR"/>
        </w:rPr>
        <w:t xml:space="preserve"> chia</w:t>
      </w:r>
      <w:r w:rsidR="00B31340" w:rsidRPr="00D56218">
        <w:rPr>
          <w:rFonts w:ascii="Arial" w:hAnsi="Arial" w:cs="Arial"/>
          <w:bCs/>
          <w:lang w:val="pt-BR"/>
        </w:rPr>
        <w:t xml:space="preserve">r </w:t>
      </w:r>
      <w:proofErr w:type="spellStart"/>
      <w:r w:rsidR="00B31340" w:rsidRPr="00D56218">
        <w:rPr>
          <w:rFonts w:ascii="Arial" w:hAnsi="Arial" w:cs="Arial"/>
          <w:bCs/>
          <w:lang w:val="pt-BR"/>
        </w:rPr>
        <w:t>și</w:t>
      </w:r>
      <w:proofErr w:type="spellEnd"/>
      <w:r w:rsidR="00B31340"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="00B31340" w:rsidRPr="00D56218">
        <w:rPr>
          <w:rFonts w:ascii="Arial" w:hAnsi="Arial" w:cs="Arial"/>
          <w:bCs/>
          <w:lang w:val="pt-BR"/>
        </w:rPr>
        <w:t>la</w:t>
      </w:r>
      <w:proofErr w:type="spellEnd"/>
      <w:r w:rsidR="00B31340"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="00B31340" w:rsidRPr="00D56218">
        <w:rPr>
          <w:rFonts w:ascii="Arial" w:hAnsi="Arial" w:cs="Arial"/>
          <w:bCs/>
          <w:lang w:val="pt-BR"/>
        </w:rPr>
        <w:t>viteze</w:t>
      </w:r>
      <w:proofErr w:type="spellEnd"/>
      <w:r w:rsidR="00B31340"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="00B31340" w:rsidRPr="00D56218">
        <w:rPr>
          <w:rFonts w:ascii="Arial" w:hAnsi="Arial" w:cs="Arial"/>
          <w:bCs/>
          <w:lang w:val="pt-BR"/>
        </w:rPr>
        <w:t>variabile</w:t>
      </w:r>
      <w:proofErr w:type="spellEnd"/>
      <w:r w:rsidR="00B31340"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="00B31340" w:rsidRPr="00D56218">
        <w:rPr>
          <w:rFonts w:ascii="Arial" w:hAnsi="Arial" w:cs="Arial"/>
          <w:bCs/>
          <w:lang w:val="pt-BR"/>
        </w:rPr>
        <w:t>înaintare</w:t>
      </w:r>
      <w:proofErr w:type="spellEnd"/>
      <w:r w:rsidRPr="00D56218">
        <w:rPr>
          <w:rFonts w:ascii="Arial" w:hAnsi="Arial" w:cs="Arial"/>
          <w:bCs/>
          <w:lang w:val="pt-BR"/>
        </w:rPr>
        <w:t>.</w:t>
      </w:r>
    </w:p>
    <w:p w:rsidR="00675A3B" w:rsidRPr="00D56218" w:rsidRDefault="00B31340" w:rsidP="00B31340">
      <w:pPr>
        <w:spacing w:line="360" w:lineRule="atLeast"/>
        <w:ind w:left="567" w:right="2534"/>
        <w:rPr>
          <w:rFonts w:ascii="Arial" w:hAnsi="Arial" w:cs="Arial"/>
          <w:bCs/>
          <w:lang w:val="pt-BR"/>
        </w:rPr>
      </w:pPr>
      <w:r w:rsidRPr="00D56218">
        <w:rPr>
          <w:rFonts w:ascii="Arial" w:hAnsi="Arial" w:cs="Arial"/>
          <w:bCs/>
          <w:lang w:val="pt-BR"/>
        </w:rPr>
        <w:br/>
      </w:r>
      <w:proofErr w:type="spellStart"/>
      <w:proofErr w:type="gramStart"/>
      <w:r w:rsidRPr="00D56218">
        <w:rPr>
          <w:rFonts w:ascii="Arial" w:hAnsi="Arial" w:cs="Arial"/>
          <w:bCs/>
          <w:lang w:val="pt-BR"/>
        </w:rPr>
        <w:t>Dac</w:t>
      </w:r>
      <w:proofErr w:type="gramEnd"/>
      <w:r w:rsidRPr="00D56218">
        <w:rPr>
          <w:rFonts w:ascii="Arial" w:hAnsi="Arial" w:cs="Arial"/>
          <w:bCs/>
          <w:lang w:val="pt-BR"/>
        </w:rPr>
        <w:t>ă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dispozitivul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Limiter</w:t>
      </w:r>
      <w:proofErr w:type="spellEnd"/>
      <w:r w:rsidRPr="00D56218">
        <w:rPr>
          <w:rFonts w:ascii="Arial" w:hAnsi="Arial" w:cs="Arial"/>
          <w:bCs/>
          <w:lang w:val="pt-BR"/>
        </w:rPr>
        <w:t xml:space="preserve"> V + este </w:t>
      </w:r>
      <w:proofErr w:type="spellStart"/>
      <w:r w:rsidRPr="00D56218">
        <w:rPr>
          <w:rFonts w:ascii="Arial" w:hAnsi="Arial" w:cs="Arial"/>
          <w:bCs/>
          <w:lang w:val="pt-BR"/>
        </w:rPr>
        <w:t>folosit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pentru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distribuirea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marginală</w:t>
      </w:r>
      <w:proofErr w:type="spellEnd"/>
      <w:r w:rsidRPr="00D56218">
        <w:rPr>
          <w:rFonts w:ascii="Arial" w:hAnsi="Arial" w:cs="Arial"/>
          <w:bCs/>
          <w:lang w:val="pt-BR"/>
        </w:rPr>
        <w:t xml:space="preserve">, </w:t>
      </w:r>
      <w:proofErr w:type="spellStart"/>
      <w:r w:rsidRPr="00D56218">
        <w:rPr>
          <w:rFonts w:ascii="Arial" w:hAnsi="Arial" w:cs="Arial"/>
          <w:bCs/>
          <w:lang w:val="pt-BR"/>
        </w:rPr>
        <w:t>acesta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poate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fi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acționat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la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apăsarea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unui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buton</w:t>
      </w:r>
      <w:proofErr w:type="spellEnd"/>
      <w:r w:rsidRPr="00D56218">
        <w:rPr>
          <w:rFonts w:ascii="Arial" w:hAnsi="Arial" w:cs="Arial"/>
          <w:bCs/>
          <w:lang w:val="pt-BR"/>
        </w:rPr>
        <w:t xml:space="preserve"> de </w:t>
      </w:r>
      <w:proofErr w:type="spellStart"/>
      <w:r w:rsidRPr="00D56218">
        <w:rPr>
          <w:rFonts w:ascii="Arial" w:hAnsi="Arial" w:cs="Arial"/>
          <w:bCs/>
          <w:lang w:val="pt-BR"/>
        </w:rPr>
        <w:t>pe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EasySet</w:t>
      </w:r>
      <w:proofErr w:type="spellEnd"/>
      <w:r w:rsidRPr="00D56218">
        <w:rPr>
          <w:rFonts w:ascii="Arial" w:hAnsi="Arial" w:cs="Arial"/>
          <w:bCs/>
          <w:lang w:val="pt-BR"/>
        </w:rPr>
        <w:t xml:space="preserve"> 2. Cu </w:t>
      </w:r>
      <w:proofErr w:type="spellStart"/>
      <w:r w:rsidRPr="00D56218">
        <w:rPr>
          <w:rFonts w:ascii="Arial" w:hAnsi="Arial" w:cs="Arial"/>
          <w:bCs/>
          <w:lang w:val="pt-BR"/>
        </w:rPr>
        <w:t>ajutorul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tastelor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plus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și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minus</w:t>
      </w:r>
      <w:proofErr w:type="spellEnd"/>
      <w:r w:rsidRPr="00D56218">
        <w:rPr>
          <w:rFonts w:ascii="Arial" w:hAnsi="Arial" w:cs="Arial"/>
          <w:bCs/>
          <w:lang w:val="pt-BR"/>
        </w:rPr>
        <w:t xml:space="preserve">, </w:t>
      </w:r>
      <w:proofErr w:type="spellStart"/>
      <w:r w:rsidRPr="00D56218">
        <w:rPr>
          <w:rFonts w:ascii="Arial" w:hAnsi="Arial" w:cs="Arial"/>
          <w:bCs/>
          <w:lang w:val="pt-BR"/>
        </w:rPr>
        <w:t>acesta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poate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fi</w:t>
      </w:r>
      <w:proofErr w:type="spellEnd"/>
      <w:r w:rsidRPr="00D56218">
        <w:rPr>
          <w:rFonts w:ascii="Arial" w:hAnsi="Arial" w:cs="Arial"/>
          <w:bCs/>
          <w:lang w:val="pt-BR"/>
        </w:rPr>
        <w:t xml:space="preserve">, de </w:t>
      </w:r>
      <w:proofErr w:type="spellStart"/>
      <w:r w:rsidRPr="00D56218">
        <w:rPr>
          <w:rFonts w:ascii="Arial" w:hAnsi="Arial" w:cs="Arial"/>
          <w:bCs/>
          <w:lang w:val="pt-BR"/>
        </w:rPr>
        <w:t>asemenea</w:t>
      </w:r>
      <w:proofErr w:type="spellEnd"/>
      <w:r w:rsidRPr="00D56218">
        <w:rPr>
          <w:rFonts w:ascii="Arial" w:hAnsi="Arial" w:cs="Arial"/>
          <w:bCs/>
          <w:lang w:val="pt-BR"/>
        </w:rPr>
        <w:t xml:space="preserve">, </w:t>
      </w:r>
      <w:proofErr w:type="spellStart"/>
      <w:r w:rsidRPr="00D56218">
        <w:rPr>
          <w:rFonts w:ascii="Arial" w:hAnsi="Arial" w:cs="Arial"/>
          <w:bCs/>
          <w:lang w:val="pt-BR"/>
        </w:rPr>
        <w:t>reglat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proofErr w:type="gramStart"/>
      <w:r w:rsidRPr="00D56218">
        <w:rPr>
          <w:rFonts w:ascii="Arial" w:hAnsi="Arial" w:cs="Arial"/>
          <w:bCs/>
          <w:lang w:val="pt-BR"/>
        </w:rPr>
        <w:t>în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în</w:t>
      </w:r>
      <w:proofErr w:type="gramEnd"/>
      <w:r w:rsidRPr="00D56218">
        <w:rPr>
          <w:rFonts w:ascii="Arial" w:hAnsi="Arial" w:cs="Arial"/>
          <w:bCs/>
          <w:lang w:val="pt-BR"/>
        </w:rPr>
        <w:t>ălțime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și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influențează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puternic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asupra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îngrășământului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în</w:t>
      </w:r>
      <w:proofErr w:type="spellEnd"/>
      <w:r w:rsidRPr="00D56218">
        <w:rPr>
          <w:rFonts w:ascii="Arial" w:hAnsi="Arial" w:cs="Arial"/>
          <w:bCs/>
          <w:lang w:val="pt-BR"/>
        </w:rPr>
        <w:t xml:space="preserve"> grade </w:t>
      </w:r>
      <w:proofErr w:type="spellStart"/>
      <w:proofErr w:type="gramStart"/>
      <w:r w:rsidRPr="00D56218">
        <w:rPr>
          <w:rFonts w:ascii="Arial" w:hAnsi="Arial" w:cs="Arial"/>
          <w:bCs/>
          <w:lang w:val="pt-BR"/>
        </w:rPr>
        <w:t>diferite</w:t>
      </w:r>
      <w:proofErr w:type="spellEnd"/>
      <w:proofErr w:type="gram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în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intervalul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său</w:t>
      </w:r>
      <w:proofErr w:type="spellEnd"/>
      <w:r w:rsidRPr="00D56218">
        <w:rPr>
          <w:rFonts w:ascii="Arial" w:hAnsi="Arial" w:cs="Arial"/>
          <w:bCs/>
          <w:lang w:val="pt-BR"/>
        </w:rPr>
        <w:t xml:space="preserve"> de </w:t>
      </w:r>
      <w:proofErr w:type="spellStart"/>
      <w:r w:rsidRPr="00D56218">
        <w:rPr>
          <w:rFonts w:ascii="Arial" w:hAnsi="Arial" w:cs="Arial"/>
          <w:bCs/>
          <w:lang w:val="pt-BR"/>
        </w:rPr>
        <w:t>dispersare</w:t>
      </w:r>
      <w:proofErr w:type="spellEnd"/>
      <w:r w:rsidRPr="00D56218">
        <w:rPr>
          <w:rFonts w:ascii="Arial" w:hAnsi="Arial" w:cs="Arial"/>
          <w:bCs/>
          <w:lang w:val="pt-BR"/>
        </w:rPr>
        <w:t xml:space="preserve">. </w:t>
      </w:r>
      <w:proofErr w:type="spellStart"/>
      <w:r w:rsidRPr="00D56218">
        <w:rPr>
          <w:rFonts w:ascii="Arial" w:hAnsi="Arial" w:cs="Arial"/>
          <w:bCs/>
          <w:lang w:val="pt-BR"/>
        </w:rPr>
        <w:t>În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acest</w:t>
      </w:r>
      <w:proofErr w:type="spellEnd"/>
      <w:r w:rsidRPr="00D56218">
        <w:rPr>
          <w:rFonts w:ascii="Arial" w:hAnsi="Arial" w:cs="Arial"/>
          <w:bCs/>
          <w:lang w:val="pt-BR"/>
        </w:rPr>
        <w:t xml:space="preserve"> fel, este </w:t>
      </w:r>
      <w:proofErr w:type="spellStart"/>
      <w:r w:rsidRPr="00D56218">
        <w:rPr>
          <w:rFonts w:ascii="Arial" w:hAnsi="Arial" w:cs="Arial"/>
          <w:bCs/>
          <w:lang w:val="pt-BR"/>
        </w:rPr>
        <w:t>foarte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convenabil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să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comutați</w:t>
      </w:r>
      <w:proofErr w:type="spellEnd"/>
      <w:r w:rsidRPr="00D56218">
        <w:rPr>
          <w:rFonts w:ascii="Arial" w:hAnsi="Arial" w:cs="Arial"/>
          <w:bCs/>
          <w:lang w:val="pt-BR"/>
        </w:rPr>
        <w:t xml:space="preserve">, de </w:t>
      </w:r>
      <w:proofErr w:type="spellStart"/>
      <w:proofErr w:type="gramStart"/>
      <w:r w:rsidRPr="00D56218">
        <w:rPr>
          <w:rFonts w:ascii="Arial" w:hAnsi="Arial" w:cs="Arial"/>
          <w:bCs/>
          <w:lang w:val="pt-BR"/>
        </w:rPr>
        <w:t>la</w:t>
      </w:r>
      <w:proofErr w:type="spellEnd"/>
      <w:proofErr w:type="gramEnd"/>
      <w:r w:rsidRPr="00D56218">
        <w:rPr>
          <w:rFonts w:ascii="Arial" w:hAnsi="Arial" w:cs="Arial"/>
          <w:bCs/>
          <w:lang w:val="pt-BR"/>
        </w:rPr>
        <w:t xml:space="preserve"> cabina </w:t>
      </w:r>
      <w:proofErr w:type="spellStart"/>
      <w:r w:rsidRPr="00D56218">
        <w:rPr>
          <w:rFonts w:ascii="Arial" w:hAnsi="Arial" w:cs="Arial"/>
          <w:bCs/>
          <w:lang w:val="pt-BR"/>
        </w:rPr>
        <w:t>tractorului</w:t>
      </w:r>
      <w:proofErr w:type="spellEnd"/>
      <w:r w:rsidRPr="00D56218">
        <w:rPr>
          <w:rFonts w:ascii="Arial" w:hAnsi="Arial" w:cs="Arial"/>
          <w:bCs/>
          <w:lang w:val="pt-BR"/>
        </w:rPr>
        <w:t xml:space="preserve">, </w:t>
      </w:r>
      <w:proofErr w:type="spellStart"/>
      <w:r w:rsidRPr="00D56218">
        <w:rPr>
          <w:rFonts w:ascii="Arial" w:hAnsi="Arial" w:cs="Arial"/>
          <w:bCs/>
          <w:lang w:val="pt-BR"/>
        </w:rPr>
        <w:t>între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distribuirea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marginală</w:t>
      </w:r>
      <w:proofErr w:type="spellEnd"/>
      <w:r w:rsidRPr="00D56218">
        <w:rPr>
          <w:rFonts w:ascii="Arial" w:hAnsi="Arial" w:cs="Arial"/>
          <w:bCs/>
          <w:lang w:val="pt-BR"/>
        </w:rPr>
        <w:t xml:space="preserve">, </w:t>
      </w:r>
      <w:proofErr w:type="spellStart"/>
      <w:r w:rsidRPr="00D56218">
        <w:rPr>
          <w:rFonts w:ascii="Arial" w:hAnsi="Arial" w:cs="Arial"/>
          <w:bCs/>
          <w:lang w:val="pt-BR"/>
        </w:rPr>
        <w:t>și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distribuirea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langă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canale</w:t>
      </w:r>
      <w:proofErr w:type="spellEnd"/>
      <w:r w:rsidRPr="00D56218">
        <w:rPr>
          <w:rFonts w:ascii="Arial" w:hAnsi="Arial" w:cs="Arial"/>
          <w:bCs/>
          <w:lang w:val="pt-BR"/>
        </w:rPr>
        <w:t xml:space="preserve"> de </w:t>
      </w:r>
      <w:proofErr w:type="spellStart"/>
      <w:r w:rsidRPr="00D56218">
        <w:rPr>
          <w:rFonts w:ascii="Arial" w:hAnsi="Arial" w:cs="Arial"/>
          <w:bCs/>
          <w:lang w:val="pt-BR"/>
        </w:rPr>
        <w:t>apă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sau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să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optimizați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acele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setări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respective</w:t>
      </w:r>
      <w:proofErr w:type="spellEnd"/>
      <w:r w:rsidRPr="00D56218">
        <w:rPr>
          <w:rFonts w:ascii="Arial" w:hAnsi="Arial" w:cs="Arial"/>
          <w:bCs/>
          <w:lang w:val="pt-BR"/>
        </w:rPr>
        <w:t xml:space="preserve">, </w:t>
      </w:r>
      <w:proofErr w:type="spellStart"/>
      <w:r w:rsidRPr="00D56218">
        <w:rPr>
          <w:rFonts w:ascii="Arial" w:hAnsi="Arial" w:cs="Arial"/>
          <w:bCs/>
          <w:lang w:val="pt-BR"/>
        </w:rPr>
        <w:t>fără</w:t>
      </w:r>
      <w:proofErr w:type="spellEnd"/>
      <w:r w:rsidRPr="00D56218">
        <w:rPr>
          <w:rFonts w:ascii="Arial" w:hAnsi="Arial" w:cs="Arial"/>
          <w:bCs/>
          <w:lang w:val="pt-BR"/>
        </w:rPr>
        <w:t xml:space="preserve"> a </w:t>
      </w:r>
      <w:proofErr w:type="spellStart"/>
      <w:r w:rsidRPr="00D56218">
        <w:rPr>
          <w:rFonts w:ascii="Arial" w:hAnsi="Arial" w:cs="Arial"/>
          <w:bCs/>
          <w:lang w:val="pt-BR"/>
        </w:rPr>
        <w:t>părăsi</w:t>
      </w:r>
      <w:proofErr w:type="spellEnd"/>
      <w:r w:rsidRPr="00D56218">
        <w:rPr>
          <w:rFonts w:ascii="Arial" w:hAnsi="Arial" w:cs="Arial"/>
          <w:bCs/>
          <w:lang w:val="pt-BR"/>
        </w:rPr>
        <w:t xml:space="preserve"> cabina </w:t>
      </w:r>
      <w:proofErr w:type="spellStart"/>
      <w:r w:rsidRPr="00D56218">
        <w:rPr>
          <w:rFonts w:ascii="Arial" w:hAnsi="Arial" w:cs="Arial"/>
          <w:bCs/>
          <w:lang w:val="pt-BR"/>
        </w:rPr>
        <w:t>tractorului</w:t>
      </w:r>
      <w:proofErr w:type="spellEnd"/>
      <w:r w:rsidR="00675A3B" w:rsidRPr="00D56218">
        <w:rPr>
          <w:rFonts w:ascii="Arial" w:hAnsi="Arial" w:cs="Arial"/>
          <w:bCs/>
          <w:lang w:val="pt-BR"/>
        </w:rPr>
        <w:t>.</w:t>
      </w:r>
    </w:p>
    <w:p w:rsidR="00E97B19" w:rsidRDefault="00E97B19" w:rsidP="00F04295">
      <w:pPr>
        <w:spacing w:line="360" w:lineRule="atLeast"/>
        <w:ind w:left="567" w:right="2534"/>
        <w:rPr>
          <w:rFonts w:ascii="Arial" w:hAnsi="Arial" w:cs="Arial"/>
          <w:bCs/>
          <w:lang w:val="pt-BR"/>
        </w:rPr>
      </w:pPr>
    </w:p>
    <w:p w:rsidR="00E97B19" w:rsidRPr="00D56218" w:rsidRDefault="00F04295" w:rsidP="00E97B19">
      <w:pPr>
        <w:spacing w:line="360" w:lineRule="atLeast"/>
        <w:ind w:left="567" w:right="2534"/>
        <w:rPr>
          <w:rFonts w:ascii="Arial" w:hAnsi="Arial" w:cs="Arial"/>
          <w:bCs/>
          <w:lang w:val="pt-BR"/>
        </w:rPr>
      </w:pPr>
      <w:proofErr w:type="spellStart"/>
      <w:r w:rsidRPr="00D56218">
        <w:rPr>
          <w:rFonts w:ascii="Arial" w:hAnsi="Arial" w:cs="Arial"/>
          <w:bCs/>
          <w:lang w:val="pt-BR"/>
        </w:rPr>
        <w:lastRenderedPageBreak/>
        <w:t>În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plus</w:t>
      </w:r>
      <w:proofErr w:type="spellEnd"/>
      <w:r w:rsidRPr="00D56218">
        <w:rPr>
          <w:rFonts w:ascii="Arial" w:hAnsi="Arial" w:cs="Arial"/>
          <w:bCs/>
          <w:lang w:val="pt-BR"/>
        </w:rPr>
        <w:t xml:space="preserve">, </w:t>
      </w:r>
      <w:proofErr w:type="spellStart"/>
      <w:proofErr w:type="gramStart"/>
      <w:r w:rsidRPr="00D56218">
        <w:rPr>
          <w:rFonts w:ascii="Arial" w:hAnsi="Arial" w:cs="Arial"/>
          <w:bCs/>
          <w:lang w:val="pt-BR"/>
        </w:rPr>
        <w:t>EasySet</w:t>
      </w:r>
      <w:proofErr w:type="spellEnd"/>
      <w:proofErr w:type="gramEnd"/>
      <w:r w:rsidRPr="00D56218">
        <w:rPr>
          <w:rFonts w:ascii="Arial" w:hAnsi="Arial" w:cs="Arial"/>
          <w:bCs/>
          <w:lang w:val="pt-BR"/>
        </w:rPr>
        <w:t xml:space="preserve"> 2 are </w:t>
      </w:r>
      <w:proofErr w:type="spellStart"/>
      <w:r w:rsidRPr="00D56218">
        <w:rPr>
          <w:rFonts w:ascii="Arial" w:hAnsi="Arial" w:cs="Arial"/>
          <w:bCs/>
          <w:lang w:val="pt-BR"/>
        </w:rPr>
        <w:t>integrat</w:t>
      </w:r>
      <w:proofErr w:type="spellEnd"/>
      <w:r w:rsidRPr="00D56218">
        <w:rPr>
          <w:rFonts w:ascii="Arial" w:hAnsi="Arial" w:cs="Arial"/>
          <w:bCs/>
          <w:lang w:val="pt-BR"/>
        </w:rPr>
        <w:t xml:space="preserve"> ,</w:t>
      </w:r>
      <w:proofErr w:type="spellStart"/>
      <w:r w:rsidRPr="00D56218">
        <w:rPr>
          <w:rFonts w:ascii="Arial" w:hAnsi="Arial" w:cs="Arial"/>
          <w:bCs/>
          <w:lang w:val="pt-BR"/>
        </w:rPr>
        <w:t>un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contor</w:t>
      </w:r>
      <w:proofErr w:type="spellEnd"/>
      <w:r w:rsidRPr="00D56218">
        <w:rPr>
          <w:rFonts w:ascii="Arial" w:hAnsi="Arial" w:cs="Arial"/>
          <w:bCs/>
          <w:lang w:val="pt-BR"/>
        </w:rPr>
        <w:t xml:space="preserve"> de hectare, </w:t>
      </w:r>
      <w:proofErr w:type="spellStart"/>
      <w:r w:rsidRPr="00D56218">
        <w:rPr>
          <w:rFonts w:ascii="Arial" w:hAnsi="Arial" w:cs="Arial"/>
          <w:bCs/>
          <w:lang w:val="pt-BR"/>
        </w:rPr>
        <w:t>astfel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încât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utilizatorul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s</w:t>
      </w:r>
      <w:r w:rsidRPr="00D56218">
        <w:rPr>
          <w:rFonts w:ascii="Arial" w:hAnsi="Arial" w:cs="Arial" w:hint="eastAsia"/>
          <w:bCs/>
          <w:lang w:val="pt-BR"/>
        </w:rPr>
        <w:t>ă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aib</w:t>
      </w:r>
      <w:r w:rsidRPr="00D56218">
        <w:rPr>
          <w:rFonts w:ascii="Arial" w:hAnsi="Arial" w:cs="Arial" w:hint="eastAsia"/>
          <w:bCs/>
          <w:lang w:val="pt-BR"/>
        </w:rPr>
        <w:t>ă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întotdeauna</w:t>
      </w:r>
      <w:proofErr w:type="spellEnd"/>
      <w:r w:rsidRPr="00D56218">
        <w:rPr>
          <w:rFonts w:ascii="Arial" w:hAnsi="Arial" w:cs="Arial"/>
          <w:bCs/>
          <w:lang w:val="pt-BR"/>
        </w:rPr>
        <w:t xml:space="preserve"> o imagine de </w:t>
      </w:r>
      <w:proofErr w:type="spellStart"/>
      <w:r w:rsidRPr="00D56218">
        <w:rPr>
          <w:rFonts w:ascii="Arial" w:hAnsi="Arial" w:cs="Arial"/>
          <w:bCs/>
          <w:lang w:val="pt-BR"/>
        </w:rPr>
        <w:t>ansamblu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asupra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productivității</w:t>
      </w:r>
      <w:proofErr w:type="spellEnd"/>
      <w:r w:rsidRPr="00D56218">
        <w:rPr>
          <w:rFonts w:ascii="Arial" w:hAnsi="Arial" w:cs="Arial"/>
          <w:bCs/>
          <w:lang w:val="pt-BR"/>
        </w:rPr>
        <w:t xml:space="preserve"> </w:t>
      </w:r>
      <w:proofErr w:type="spellStart"/>
      <w:r w:rsidRPr="00D56218">
        <w:rPr>
          <w:rFonts w:ascii="Arial" w:hAnsi="Arial" w:cs="Arial"/>
          <w:bCs/>
          <w:lang w:val="pt-BR"/>
        </w:rPr>
        <w:t>mașinii</w:t>
      </w:r>
      <w:proofErr w:type="spellEnd"/>
      <w:r w:rsidRPr="00D56218">
        <w:rPr>
          <w:rFonts w:ascii="Arial" w:hAnsi="Arial" w:cs="Arial"/>
          <w:bCs/>
          <w:lang w:val="pt-BR"/>
        </w:rPr>
        <w:t>.</w:t>
      </w:r>
    </w:p>
    <w:p w:rsidR="00675A3B" w:rsidRPr="00D56218" w:rsidRDefault="00675A3B" w:rsidP="00675A3B">
      <w:pPr>
        <w:spacing w:line="360" w:lineRule="atLeast"/>
        <w:ind w:left="567" w:right="2534"/>
        <w:rPr>
          <w:rFonts w:ascii="Arial" w:hAnsi="Arial" w:cs="Arial"/>
          <w:bCs/>
          <w:lang w:val="pt-BR"/>
        </w:rPr>
      </w:pPr>
    </w:p>
    <w:p w:rsidR="00EC06B0" w:rsidRPr="00433947" w:rsidRDefault="00192E5D" w:rsidP="00D0066B">
      <w:pPr>
        <w:spacing w:line="360" w:lineRule="atLeast"/>
        <w:ind w:left="567" w:right="2534"/>
        <w:rPr>
          <w:lang w:val="en-GB"/>
        </w:rPr>
      </w:pPr>
      <w:r>
        <w:rPr>
          <w:rFonts w:ascii="Arial" w:hAnsi="Arial" w:cs="Arial"/>
          <w:noProof/>
          <w:sz w:val="22"/>
        </w:rPr>
        <w:drawing>
          <wp:inline distT="0" distB="0" distL="0" distR="0">
            <wp:extent cx="4057650" cy="3286125"/>
            <wp:effectExtent l="0" t="0" r="0" b="9525"/>
            <wp:docPr id="8" name="Bild 1" descr="ZA-V 1400 Easy_15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A-V 1400 Easy_15c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6B0" w:rsidRPr="00433947" w:rsidRDefault="00F04295" w:rsidP="00D0066B">
      <w:pPr>
        <w:spacing w:line="360" w:lineRule="atLeast"/>
        <w:ind w:left="567" w:right="2534"/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en-GB"/>
        </w:rPr>
      </w:pPr>
      <w:proofErr w:type="spellStart"/>
      <w:r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en-GB"/>
        </w:rPr>
        <w:t>Inagine</w:t>
      </w:r>
      <w:proofErr w:type="spellEnd"/>
      <w:r w:rsidR="00EC06B0" w:rsidRPr="00433947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en-GB"/>
        </w:rPr>
        <w:t>:</w:t>
      </w:r>
      <w:r w:rsidR="00644C73" w:rsidRPr="00433947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en-GB"/>
        </w:rPr>
        <w:t xml:space="preserve"> ZA-V 1400 Easy</w:t>
      </w:r>
      <w:r w:rsidR="0017368B" w:rsidRPr="00433947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en-GB"/>
        </w:rPr>
        <w:t>.jpg</w:t>
      </w:r>
    </w:p>
    <w:p w:rsidR="007C6F07" w:rsidRPr="00D56218" w:rsidRDefault="003F07ED" w:rsidP="00D0066B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  <w:lang w:val="pt-BR"/>
        </w:rPr>
      </w:pPr>
      <w:r w:rsidRPr="00D56218">
        <w:rPr>
          <w:rFonts w:ascii="Arial" w:hAnsi="Arial" w:cs="Arial"/>
          <w:sz w:val="22"/>
          <w:szCs w:val="22"/>
          <w:shd w:val="clear" w:color="auto" w:fill="FFFFFF"/>
          <w:lang w:val="pt-BR"/>
        </w:rPr>
        <w:t xml:space="preserve">ZA-V </w:t>
      </w:r>
      <w:proofErr w:type="spellStart"/>
      <w:r w:rsidRPr="00D56218">
        <w:rPr>
          <w:rFonts w:ascii="Arial" w:hAnsi="Arial" w:cs="Arial"/>
          <w:sz w:val="22"/>
          <w:szCs w:val="22"/>
          <w:shd w:val="clear" w:color="auto" w:fill="FFFFFF"/>
          <w:lang w:val="pt-BR"/>
        </w:rPr>
        <w:t>Easy</w:t>
      </w:r>
      <w:proofErr w:type="spellEnd"/>
      <w:r w:rsidRPr="00D56218">
        <w:rPr>
          <w:rFonts w:ascii="Arial" w:hAnsi="Arial" w:cs="Arial"/>
          <w:sz w:val="22"/>
          <w:szCs w:val="22"/>
          <w:shd w:val="clear" w:color="auto" w:fill="FFFFFF"/>
          <w:lang w:val="pt-BR"/>
        </w:rPr>
        <w:t xml:space="preserve">: </w:t>
      </w:r>
      <w:r w:rsidR="00F04295" w:rsidRPr="00D56218">
        <w:rPr>
          <w:rFonts w:ascii="Arial" w:hAnsi="Arial" w:cs="Arial"/>
          <w:sz w:val="22"/>
          <w:szCs w:val="22"/>
          <w:shd w:val="clear" w:color="auto" w:fill="FFFFFF"/>
          <w:lang w:val="pt-BR"/>
        </w:rPr>
        <w:t>„</w:t>
      </w:r>
      <w:proofErr w:type="spellStart"/>
      <w:r w:rsidR="00F04295" w:rsidRPr="00D56218">
        <w:rPr>
          <w:rFonts w:ascii="Arial" w:hAnsi="Arial" w:cs="Arial"/>
          <w:sz w:val="22"/>
          <w:szCs w:val="22"/>
          <w:shd w:val="clear" w:color="auto" w:fill="FFFFFF"/>
          <w:lang w:val="pt-BR"/>
        </w:rPr>
        <w:t>Ușor</w:t>
      </w:r>
      <w:proofErr w:type="spellEnd"/>
      <w:r w:rsidR="00F04295" w:rsidRPr="00D56218">
        <w:rPr>
          <w:rFonts w:ascii="Arial" w:hAnsi="Arial" w:cs="Arial"/>
          <w:sz w:val="22"/>
          <w:szCs w:val="22"/>
          <w:shd w:val="clear" w:color="auto" w:fill="FFFFFF"/>
          <w:lang w:val="pt-BR"/>
        </w:rPr>
        <w:t xml:space="preserve">” nu este doar </w:t>
      </w:r>
      <w:proofErr w:type="spellStart"/>
      <w:proofErr w:type="gramStart"/>
      <w:r w:rsidR="00F04295" w:rsidRPr="00D56218">
        <w:rPr>
          <w:rFonts w:ascii="Arial" w:hAnsi="Arial" w:cs="Arial"/>
          <w:sz w:val="22"/>
          <w:szCs w:val="22"/>
          <w:shd w:val="clear" w:color="auto" w:fill="FFFFFF"/>
          <w:lang w:val="pt-BR"/>
        </w:rPr>
        <w:t>pe</w:t>
      </w:r>
      <w:proofErr w:type="spellEnd"/>
      <w:proofErr w:type="gramEnd"/>
      <w:r w:rsidR="00F04295" w:rsidRPr="00D56218">
        <w:rPr>
          <w:rFonts w:ascii="Arial" w:hAnsi="Arial" w:cs="Arial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="00F04295" w:rsidRPr="00D56218">
        <w:rPr>
          <w:rFonts w:ascii="Arial" w:hAnsi="Arial" w:cs="Arial"/>
          <w:sz w:val="22"/>
          <w:szCs w:val="22"/>
          <w:shd w:val="clear" w:color="auto" w:fill="FFFFFF"/>
          <w:lang w:val="pt-BR"/>
        </w:rPr>
        <w:t>nume</w:t>
      </w:r>
      <w:proofErr w:type="spellEnd"/>
      <w:r w:rsidR="00F04295" w:rsidRPr="00D56218">
        <w:rPr>
          <w:rFonts w:ascii="Arial" w:hAnsi="Arial" w:cs="Arial"/>
          <w:sz w:val="22"/>
          <w:szCs w:val="22"/>
          <w:shd w:val="clear" w:color="auto" w:fill="FFFFFF"/>
          <w:lang w:val="pt-BR"/>
        </w:rPr>
        <w:t>!</w:t>
      </w:r>
    </w:p>
    <w:p w:rsidR="007C6F07" w:rsidRPr="00D56218" w:rsidRDefault="007C6F07" w:rsidP="00D0066B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  <w:lang w:val="pt-BR"/>
        </w:rPr>
      </w:pPr>
    </w:p>
    <w:p w:rsidR="007C6F07" w:rsidRPr="00D56218" w:rsidRDefault="007C6F07" w:rsidP="00D0066B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  <w:lang w:val="pt-BR"/>
        </w:rPr>
      </w:pPr>
    </w:p>
    <w:p w:rsidR="00EC06B0" w:rsidRPr="00433947" w:rsidRDefault="00192E5D" w:rsidP="00D0066B">
      <w:pPr>
        <w:spacing w:line="360" w:lineRule="atLeast"/>
        <w:ind w:left="567" w:right="2534"/>
        <w:rPr>
          <w:lang w:val="en-GB"/>
        </w:rPr>
      </w:pPr>
      <w:r>
        <w:rPr>
          <w:noProof/>
        </w:rPr>
        <w:drawing>
          <wp:inline distT="0" distB="0" distL="0" distR="0">
            <wp:extent cx="3464538" cy="2609850"/>
            <wp:effectExtent l="0" t="0" r="3175" b="0"/>
            <wp:docPr id="7" name="Bild 2" descr="EasySet_2_15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asySet_2_15c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4538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F07" w:rsidRPr="00433947" w:rsidRDefault="007C6F07" w:rsidP="007C6F07">
      <w:pPr>
        <w:spacing w:line="360" w:lineRule="atLeast"/>
        <w:ind w:left="567" w:right="2534"/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en-GB"/>
        </w:rPr>
      </w:pPr>
    </w:p>
    <w:p w:rsidR="007C6F07" w:rsidRPr="00433947" w:rsidRDefault="00F04295" w:rsidP="007C6F07">
      <w:pPr>
        <w:spacing w:line="360" w:lineRule="atLeast"/>
        <w:ind w:left="567" w:right="2534"/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en-GB"/>
        </w:rPr>
      </w:pPr>
      <w:r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en-GB"/>
        </w:rPr>
        <w:lastRenderedPageBreak/>
        <w:t>Imagine</w:t>
      </w:r>
      <w:r w:rsidR="007C6F07" w:rsidRPr="00433947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en-GB"/>
        </w:rPr>
        <w:t>:</w:t>
      </w:r>
      <w:r w:rsidR="00644C73" w:rsidRPr="00433947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en-GB"/>
        </w:rPr>
        <w:t xml:space="preserve"> </w:t>
      </w:r>
      <w:proofErr w:type="spellStart"/>
      <w:r w:rsidR="00644C73" w:rsidRPr="00433947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en-GB"/>
        </w:rPr>
        <w:t>EasySet</w:t>
      </w:r>
      <w:proofErr w:type="spellEnd"/>
      <w:r w:rsidR="00644C73" w:rsidRPr="00433947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en-GB"/>
        </w:rPr>
        <w:t xml:space="preserve"> 2</w:t>
      </w:r>
      <w:r w:rsidR="007C6F07" w:rsidRPr="00433947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en-GB"/>
        </w:rPr>
        <w:t>.jpg</w:t>
      </w:r>
    </w:p>
    <w:p w:rsidR="007C6F07" w:rsidRPr="00F04295" w:rsidRDefault="003F07ED" w:rsidP="007C6F07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  <w:lang w:val="en-US"/>
        </w:rPr>
      </w:pPr>
      <w:proofErr w:type="spellStart"/>
      <w:r w:rsidRPr="00433947">
        <w:rPr>
          <w:rFonts w:ascii="Arial" w:hAnsi="Arial" w:cs="Arial"/>
          <w:sz w:val="22"/>
          <w:szCs w:val="22"/>
          <w:shd w:val="clear" w:color="auto" w:fill="FFFFFF"/>
          <w:lang w:val="en-GB"/>
        </w:rPr>
        <w:t>EasySet</w:t>
      </w:r>
      <w:proofErr w:type="spellEnd"/>
      <w:r w:rsidRPr="00433947">
        <w:rPr>
          <w:rFonts w:ascii="Arial" w:hAnsi="Arial" w:cs="Arial"/>
          <w:sz w:val="22"/>
          <w:szCs w:val="22"/>
          <w:shd w:val="clear" w:color="auto" w:fill="FFFFFF"/>
          <w:lang w:val="en-GB"/>
        </w:rPr>
        <w:t xml:space="preserve"> 2</w:t>
      </w:r>
      <w:r w:rsidR="00F04295">
        <w:rPr>
          <w:rFonts w:ascii="Arial" w:hAnsi="Arial" w:cs="Arial"/>
          <w:sz w:val="22"/>
          <w:szCs w:val="22"/>
          <w:shd w:val="clear" w:color="auto" w:fill="FFFFFF"/>
          <w:lang w:val="en-GB"/>
        </w:rPr>
        <w:t xml:space="preserve">, </w:t>
      </w:r>
      <w:proofErr w:type="spellStart"/>
      <w:r w:rsidR="00F04295">
        <w:rPr>
          <w:rFonts w:ascii="Arial" w:hAnsi="Arial" w:cs="Arial"/>
          <w:sz w:val="22"/>
          <w:szCs w:val="22"/>
          <w:shd w:val="clear" w:color="auto" w:fill="FFFFFF"/>
          <w:lang w:val="en-GB"/>
        </w:rPr>
        <w:t>noul</w:t>
      </w:r>
      <w:proofErr w:type="spellEnd"/>
      <w:r w:rsidRPr="00433947">
        <w:rPr>
          <w:rFonts w:ascii="Arial" w:hAnsi="Arial" w:cs="Arial"/>
          <w:sz w:val="22"/>
          <w:szCs w:val="22"/>
          <w:shd w:val="clear" w:color="auto" w:fill="FFFFFF"/>
          <w:lang w:val="en-GB"/>
        </w:rPr>
        <w:t xml:space="preserve"> </w:t>
      </w:r>
      <w:r w:rsidR="00F04295" w:rsidRPr="00F04295">
        <w:rPr>
          <w:rFonts w:ascii="Arial" w:hAnsi="Arial" w:cs="Arial"/>
          <w:sz w:val="22"/>
          <w:szCs w:val="22"/>
          <w:shd w:val="clear" w:color="auto" w:fill="FFFFFF"/>
          <w:lang w:val="en-US"/>
        </w:rPr>
        <w:t xml:space="preserve">terminal de </w:t>
      </w:r>
      <w:proofErr w:type="spellStart"/>
      <w:r w:rsidR="00F04295" w:rsidRPr="00F04295">
        <w:rPr>
          <w:rFonts w:ascii="Arial" w:hAnsi="Arial" w:cs="Arial"/>
          <w:sz w:val="22"/>
          <w:szCs w:val="22"/>
          <w:shd w:val="clear" w:color="auto" w:fill="FFFFFF"/>
          <w:lang w:val="en-US"/>
        </w:rPr>
        <w:t>operare</w:t>
      </w:r>
      <w:proofErr w:type="spellEnd"/>
      <w:r w:rsidR="00F04295" w:rsidRPr="00F04295">
        <w:rPr>
          <w:rFonts w:ascii="Arial" w:hAnsi="Arial" w:cs="Arial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="00F04295" w:rsidRPr="00F04295">
        <w:rPr>
          <w:rFonts w:ascii="Arial" w:hAnsi="Arial" w:cs="Arial"/>
          <w:sz w:val="22"/>
          <w:szCs w:val="22"/>
          <w:shd w:val="clear" w:color="auto" w:fill="FFFFFF"/>
          <w:lang w:val="en-US"/>
        </w:rPr>
        <w:t>pentru</w:t>
      </w:r>
      <w:proofErr w:type="spellEnd"/>
      <w:r w:rsidR="00F04295" w:rsidRPr="00F04295">
        <w:rPr>
          <w:rFonts w:ascii="Arial" w:hAnsi="Arial" w:cs="Arial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="00F04295" w:rsidRPr="00F04295">
        <w:rPr>
          <w:rFonts w:ascii="Arial" w:hAnsi="Arial" w:cs="Arial"/>
          <w:sz w:val="22"/>
          <w:szCs w:val="22"/>
          <w:shd w:val="clear" w:color="auto" w:fill="FFFFFF"/>
          <w:lang w:val="en-US"/>
        </w:rPr>
        <w:t>distribuitoare</w:t>
      </w:r>
      <w:proofErr w:type="spellEnd"/>
      <w:r w:rsidR="00F04295" w:rsidRPr="00F04295">
        <w:rPr>
          <w:rFonts w:ascii="Arial" w:hAnsi="Arial" w:cs="Arial"/>
          <w:sz w:val="22"/>
          <w:szCs w:val="22"/>
          <w:shd w:val="clear" w:color="auto" w:fill="FFFFFF"/>
          <w:lang w:val="en-US"/>
        </w:rPr>
        <w:t xml:space="preserve"> ZA-V.</w:t>
      </w:r>
    </w:p>
    <w:sectPr w:rsidR="007C6F07" w:rsidRPr="00F04295" w:rsidSect="00E97B19">
      <w:headerReference w:type="default" r:id="rId9"/>
      <w:footerReference w:type="default" r:id="rId10"/>
      <w:pgSz w:w="11901" w:h="16840"/>
      <w:pgMar w:top="1701" w:right="567" w:bottom="1418" w:left="567" w:header="1276" w:footer="98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0B8" w:rsidRDefault="004270B8">
      <w:r>
        <w:separator/>
      </w:r>
    </w:p>
  </w:endnote>
  <w:endnote w:type="continuationSeparator" w:id="0">
    <w:p w:rsidR="004270B8" w:rsidRDefault="00427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ingoDos Pro SCd Regular">
    <w:altName w:val="CamingoDos Pro SCd"/>
    <w:panose1 w:val="00000000000000000000"/>
    <w:charset w:val="4D"/>
    <w:family w:val="swiss"/>
    <w:notTrueType/>
    <w:pitch w:val="variable"/>
    <w:sig w:usb0="A00000EF" w:usb1="5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80" w:rsidRDefault="00192E5D">
    <w:pPr>
      <w:pStyle w:val="Fu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52A42D3" wp14:editId="51528DB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4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9C412E1" id="Line 8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67128E7F" wp14:editId="4DF19E1D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3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D46841E" id="Line 7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494BA1AA" wp14:editId="7585DC8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 xml:space="preserve">AMAZONEN-WERKE H. DREYER GmbH &amp; Co. KG ∙ Am Amazonenwerk 9–13 ∙ D-49205 </w:t>
                          </w:r>
                          <w:proofErr w:type="spellStart"/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Hasbergen</w:t>
                          </w:r>
                          <w:proofErr w:type="spellEnd"/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-Gaste</w:t>
                          </w:r>
                        </w:p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Telefon +49 (0)5405 501-0 ∙ Telefax -147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CXZfI/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 xml:space="preserve">AMAZONEN-WERKE H. DREYER GmbH &amp; Co. KG ∙ Am Amazonenwerk 9–13 ∙ D-49205 </w:t>
                    </w:r>
                    <w:proofErr w:type="spellStart"/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Hasbergen</w:t>
                    </w:r>
                    <w:proofErr w:type="spellEnd"/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-Gaste</w:t>
                    </w:r>
                  </w:p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Telefon +49 (0)5405 501-0 ∙ Telefax -147 ∙ www.amazone.de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B695AB1" wp14:editId="03C90EB2">
              <wp:simplePos x="0" y="0"/>
              <wp:positionH relativeFrom="column">
                <wp:posOffset>5292090</wp:posOffset>
              </wp:positionH>
              <wp:positionV relativeFrom="paragraph">
                <wp:posOffset>550545</wp:posOffset>
              </wp:positionV>
              <wp:extent cx="1600200" cy="179705"/>
              <wp:effectExtent l="0" t="0" r="3810" b="317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E97B19">
                            <w:rPr>
                              <w:rFonts w:ascii="Arial" w:hAnsi="Arial"/>
                              <w:noProof/>
                              <w:sz w:val="20"/>
                            </w:rPr>
                            <w:t>1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153D62"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E97B19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style="position:absolute;margin-left:416.7pt;margin-top:43.35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q3w8g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" filled="f" fillcolor="#006e31" stroked="f">
              <v:textbox inset="0,.5mm,0,0">
                <w:txbxContent>
                  <w:p w:rsidR="005E0980" w:rsidRPr="00583760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E97B19">
                      <w:rPr>
                        <w:rFonts w:ascii="Arial" w:hAnsi="Arial"/>
                        <w:noProof/>
                        <w:sz w:val="20"/>
                      </w:rPr>
                      <w:t>1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CA43ED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153D62">
                      <w:rPr>
                        <w:rFonts w:ascii="Arial" w:hAnsi="Arial"/>
                        <w:sz w:val="20"/>
                      </w:rPr>
                      <w:t>/</w:t>
                    </w:r>
                    <w:r w:rsidRPr="00CA43ED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E97B19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0B8" w:rsidRDefault="004270B8">
      <w:r>
        <w:separator/>
      </w:r>
    </w:p>
  </w:footnote>
  <w:footnote w:type="continuationSeparator" w:id="0">
    <w:p w:rsidR="004270B8" w:rsidRDefault="00427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80" w:rsidRDefault="00192E5D">
    <w:pPr>
      <w:pStyle w:val="Kopfzeile"/>
    </w:pPr>
    <w:r>
      <w:rPr>
        <w:noProof/>
      </w:rPr>
      <w:drawing>
        <wp:anchor distT="0" distB="0" distL="114300" distR="114300" simplePos="0" relativeHeight="251654656" behindDoc="1" locked="0" layoutInCell="1" allowOverlap="1" wp14:anchorId="0B3F6BA1" wp14:editId="1B10B85D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15" name="Bild 15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6B7D7617" wp14:editId="472833EF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153D62" w:rsidP="00EF46F1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proofErr w:type="spellStart"/>
                          <w:r w:rsidRPr="00153D62">
                            <w:rPr>
                              <w:rFonts w:ascii="Arial" w:hAnsi="Arial"/>
                              <w:sz w:val="20"/>
                            </w:rPr>
                            <w:t>februarie</w:t>
                          </w:r>
                          <w:proofErr w:type="spellEnd"/>
                          <w:r w:rsidR="003F07ED">
                            <w:rPr>
                              <w:rFonts w:ascii="Arial" w:hAnsi="Arial"/>
                              <w:sz w:val="20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" filled="f" fillcolor="#006e31" stroked="f">
              <v:textbox inset="0,0,0,0">
                <w:txbxContent>
                  <w:p w:rsidR="005E0980" w:rsidRPr="00583760" w:rsidRDefault="00153D62" w:rsidP="00EF46F1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proofErr w:type="spellStart"/>
                    <w:r w:rsidRPr="00153D62">
                      <w:rPr>
                        <w:rFonts w:ascii="Arial" w:hAnsi="Arial"/>
                        <w:sz w:val="20"/>
                      </w:rPr>
                      <w:t>februarie</w:t>
                    </w:r>
                    <w:proofErr w:type="spellEnd"/>
                    <w:r w:rsidR="003F07ED">
                      <w:rPr>
                        <w:rFonts w:ascii="Arial" w:hAnsi="Arial"/>
                        <w:sz w:val="20"/>
                      </w:rPr>
                      <w:t xml:space="preserve"> 2020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6C5D4119" wp14:editId="50973DCA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433947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</w:t>
                          </w:r>
                          <w:r w:rsidR="00675A3B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ress 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information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12" o:spid="_x0000_s1027" type="#_x0000_t202" style="position:absolute;margin-left:406.15pt;margin-top:-39.4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5E0980" w:rsidRPr="00583760" w:rsidRDefault="00433947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</w:t>
                    </w:r>
                    <w:r w:rsidR="00675A3B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 xml:space="preserve">ress </w:t>
                    </w:r>
                    <w:proofErr w:type="spellStart"/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information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color="#006e31" stroke="f">
      <v:fill color="#006e31"/>
      <v:stroke on="f"/>
      <v:shadow color="black" opacity="49151f" offset=".74833mm,.74833mm"/>
      <o:colormru v:ext="edit" colors="#006e3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BE0"/>
    <w:rsid w:val="000057B1"/>
    <w:rsid w:val="00015FF6"/>
    <w:rsid w:val="00034A5D"/>
    <w:rsid w:val="0003624C"/>
    <w:rsid w:val="000379F2"/>
    <w:rsid w:val="00041461"/>
    <w:rsid w:val="00041B5B"/>
    <w:rsid w:val="00042735"/>
    <w:rsid w:val="00044459"/>
    <w:rsid w:val="00047CDD"/>
    <w:rsid w:val="00051976"/>
    <w:rsid w:val="000558D6"/>
    <w:rsid w:val="00056589"/>
    <w:rsid w:val="00061F15"/>
    <w:rsid w:val="00062B82"/>
    <w:rsid w:val="00064C64"/>
    <w:rsid w:val="0006785E"/>
    <w:rsid w:val="000924CD"/>
    <w:rsid w:val="00095B8B"/>
    <w:rsid w:val="000A1204"/>
    <w:rsid w:val="000A73A3"/>
    <w:rsid w:val="000B1D61"/>
    <w:rsid w:val="000B6EBB"/>
    <w:rsid w:val="000C03B9"/>
    <w:rsid w:val="000C13A8"/>
    <w:rsid w:val="000C5CDD"/>
    <w:rsid w:val="000D1FED"/>
    <w:rsid w:val="0010274B"/>
    <w:rsid w:val="00102CCB"/>
    <w:rsid w:val="00110789"/>
    <w:rsid w:val="00112EDB"/>
    <w:rsid w:val="001266F0"/>
    <w:rsid w:val="00126C51"/>
    <w:rsid w:val="00136F8F"/>
    <w:rsid w:val="00146749"/>
    <w:rsid w:val="0015120B"/>
    <w:rsid w:val="00153AF8"/>
    <w:rsid w:val="00153D62"/>
    <w:rsid w:val="00160092"/>
    <w:rsid w:val="00161CEB"/>
    <w:rsid w:val="001628A2"/>
    <w:rsid w:val="00170B9E"/>
    <w:rsid w:val="0017368B"/>
    <w:rsid w:val="00175A53"/>
    <w:rsid w:val="00175B5E"/>
    <w:rsid w:val="001764F2"/>
    <w:rsid w:val="00185243"/>
    <w:rsid w:val="001926C2"/>
    <w:rsid w:val="00192E5D"/>
    <w:rsid w:val="001A0746"/>
    <w:rsid w:val="001A6A59"/>
    <w:rsid w:val="001B650D"/>
    <w:rsid w:val="001C08A4"/>
    <w:rsid w:val="001C1208"/>
    <w:rsid w:val="001C1376"/>
    <w:rsid w:val="001C241D"/>
    <w:rsid w:val="001C2C16"/>
    <w:rsid w:val="001C3878"/>
    <w:rsid w:val="001C79D7"/>
    <w:rsid w:val="001F2C8E"/>
    <w:rsid w:val="001F3C70"/>
    <w:rsid w:val="001F6396"/>
    <w:rsid w:val="00205632"/>
    <w:rsid w:val="00211B27"/>
    <w:rsid w:val="00212120"/>
    <w:rsid w:val="00220F5F"/>
    <w:rsid w:val="00233AA4"/>
    <w:rsid w:val="002416D9"/>
    <w:rsid w:val="00242354"/>
    <w:rsid w:val="00242FD7"/>
    <w:rsid w:val="00253FE0"/>
    <w:rsid w:val="00255F3D"/>
    <w:rsid w:val="00260884"/>
    <w:rsid w:val="00263D84"/>
    <w:rsid w:val="002749F8"/>
    <w:rsid w:val="002772AF"/>
    <w:rsid w:val="0027751C"/>
    <w:rsid w:val="00280DCF"/>
    <w:rsid w:val="0028183D"/>
    <w:rsid w:val="00293596"/>
    <w:rsid w:val="0029413F"/>
    <w:rsid w:val="00294645"/>
    <w:rsid w:val="002A08F9"/>
    <w:rsid w:val="002A3190"/>
    <w:rsid w:val="002B2DDB"/>
    <w:rsid w:val="002B6C23"/>
    <w:rsid w:val="002B7E60"/>
    <w:rsid w:val="002D13B5"/>
    <w:rsid w:val="002D4FA4"/>
    <w:rsid w:val="002E08E7"/>
    <w:rsid w:val="002E3450"/>
    <w:rsid w:val="002E6414"/>
    <w:rsid w:val="002E6708"/>
    <w:rsid w:val="002F0C60"/>
    <w:rsid w:val="002F53E9"/>
    <w:rsid w:val="00300C6C"/>
    <w:rsid w:val="003123B7"/>
    <w:rsid w:val="003135EC"/>
    <w:rsid w:val="003156BE"/>
    <w:rsid w:val="003203EE"/>
    <w:rsid w:val="00322003"/>
    <w:rsid w:val="0033102D"/>
    <w:rsid w:val="003400A3"/>
    <w:rsid w:val="0034104C"/>
    <w:rsid w:val="00353B1B"/>
    <w:rsid w:val="00366CAA"/>
    <w:rsid w:val="00370CBC"/>
    <w:rsid w:val="003745F2"/>
    <w:rsid w:val="00392675"/>
    <w:rsid w:val="003A1DBE"/>
    <w:rsid w:val="003A6FEF"/>
    <w:rsid w:val="003B398C"/>
    <w:rsid w:val="003C118A"/>
    <w:rsid w:val="003C18DD"/>
    <w:rsid w:val="003C19B9"/>
    <w:rsid w:val="003C5BC0"/>
    <w:rsid w:val="003D0306"/>
    <w:rsid w:val="003D05D0"/>
    <w:rsid w:val="003D41ED"/>
    <w:rsid w:val="003E041D"/>
    <w:rsid w:val="003E77E7"/>
    <w:rsid w:val="003F07ED"/>
    <w:rsid w:val="003F1171"/>
    <w:rsid w:val="003F3899"/>
    <w:rsid w:val="0040591D"/>
    <w:rsid w:val="004062FE"/>
    <w:rsid w:val="00407D42"/>
    <w:rsid w:val="00410006"/>
    <w:rsid w:val="00410130"/>
    <w:rsid w:val="0041306D"/>
    <w:rsid w:val="00422FAC"/>
    <w:rsid w:val="004270B8"/>
    <w:rsid w:val="00433947"/>
    <w:rsid w:val="00435517"/>
    <w:rsid w:val="0043678E"/>
    <w:rsid w:val="004377F1"/>
    <w:rsid w:val="00440B98"/>
    <w:rsid w:val="0044598B"/>
    <w:rsid w:val="00466B08"/>
    <w:rsid w:val="00472849"/>
    <w:rsid w:val="00473DB9"/>
    <w:rsid w:val="004841F0"/>
    <w:rsid w:val="00490CF7"/>
    <w:rsid w:val="00490EDF"/>
    <w:rsid w:val="00491596"/>
    <w:rsid w:val="00495D15"/>
    <w:rsid w:val="004B04CD"/>
    <w:rsid w:val="004B161F"/>
    <w:rsid w:val="004B2A12"/>
    <w:rsid w:val="004B5CF7"/>
    <w:rsid w:val="004C1405"/>
    <w:rsid w:val="004C3A22"/>
    <w:rsid w:val="004C422B"/>
    <w:rsid w:val="004C61E9"/>
    <w:rsid w:val="004E51A5"/>
    <w:rsid w:val="004E66E9"/>
    <w:rsid w:val="004F114C"/>
    <w:rsid w:val="004F50C0"/>
    <w:rsid w:val="004F601B"/>
    <w:rsid w:val="005013FA"/>
    <w:rsid w:val="00510A20"/>
    <w:rsid w:val="00515380"/>
    <w:rsid w:val="00527A56"/>
    <w:rsid w:val="00532E2E"/>
    <w:rsid w:val="00536562"/>
    <w:rsid w:val="00541DA3"/>
    <w:rsid w:val="00547C11"/>
    <w:rsid w:val="00550162"/>
    <w:rsid w:val="00552A6F"/>
    <w:rsid w:val="005543C9"/>
    <w:rsid w:val="005615C4"/>
    <w:rsid w:val="005640EC"/>
    <w:rsid w:val="00571396"/>
    <w:rsid w:val="00571D8C"/>
    <w:rsid w:val="00580534"/>
    <w:rsid w:val="00586FC0"/>
    <w:rsid w:val="00591A39"/>
    <w:rsid w:val="005A2977"/>
    <w:rsid w:val="005A5FEF"/>
    <w:rsid w:val="005C2CD4"/>
    <w:rsid w:val="005C3E4D"/>
    <w:rsid w:val="005D1CAE"/>
    <w:rsid w:val="005D242F"/>
    <w:rsid w:val="005D4A16"/>
    <w:rsid w:val="005D5380"/>
    <w:rsid w:val="005E0980"/>
    <w:rsid w:val="005E1500"/>
    <w:rsid w:val="005E2376"/>
    <w:rsid w:val="005E62F4"/>
    <w:rsid w:val="005F7267"/>
    <w:rsid w:val="00601972"/>
    <w:rsid w:val="00616981"/>
    <w:rsid w:val="006208D6"/>
    <w:rsid w:val="00625C39"/>
    <w:rsid w:val="00636925"/>
    <w:rsid w:val="00644C73"/>
    <w:rsid w:val="00660479"/>
    <w:rsid w:val="00660687"/>
    <w:rsid w:val="006716B2"/>
    <w:rsid w:val="0067189D"/>
    <w:rsid w:val="00673AC6"/>
    <w:rsid w:val="00675A3B"/>
    <w:rsid w:val="006767D7"/>
    <w:rsid w:val="00687287"/>
    <w:rsid w:val="00692DA8"/>
    <w:rsid w:val="0069613D"/>
    <w:rsid w:val="006978CD"/>
    <w:rsid w:val="006A0C55"/>
    <w:rsid w:val="006A4D02"/>
    <w:rsid w:val="006A7C72"/>
    <w:rsid w:val="006B2B3F"/>
    <w:rsid w:val="006C12AF"/>
    <w:rsid w:val="006D2A85"/>
    <w:rsid w:val="006D5DE3"/>
    <w:rsid w:val="006E0025"/>
    <w:rsid w:val="006E6C7E"/>
    <w:rsid w:val="006F7755"/>
    <w:rsid w:val="0071508C"/>
    <w:rsid w:val="0071613C"/>
    <w:rsid w:val="007208B2"/>
    <w:rsid w:val="00721B85"/>
    <w:rsid w:val="0072351C"/>
    <w:rsid w:val="0072357C"/>
    <w:rsid w:val="0073070A"/>
    <w:rsid w:val="00731E58"/>
    <w:rsid w:val="0073306A"/>
    <w:rsid w:val="007347B9"/>
    <w:rsid w:val="00741FB2"/>
    <w:rsid w:val="00757E8C"/>
    <w:rsid w:val="007765E9"/>
    <w:rsid w:val="0078043A"/>
    <w:rsid w:val="00785D25"/>
    <w:rsid w:val="007944D9"/>
    <w:rsid w:val="007953CE"/>
    <w:rsid w:val="00797F03"/>
    <w:rsid w:val="007B22BA"/>
    <w:rsid w:val="007B3245"/>
    <w:rsid w:val="007B5D05"/>
    <w:rsid w:val="007C080C"/>
    <w:rsid w:val="007C6F07"/>
    <w:rsid w:val="007D69F3"/>
    <w:rsid w:val="007E0615"/>
    <w:rsid w:val="007F0C2A"/>
    <w:rsid w:val="007F1B2A"/>
    <w:rsid w:val="007F2947"/>
    <w:rsid w:val="007F5C72"/>
    <w:rsid w:val="007F6027"/>
    <w:rsid w:val="007F739F"/>
    <w:rsid w:val="0082033C"/>
    <w:rsid w:val="00821B39"/>
    <w:rsid w:val="0082511D"/>
    <w:rsid w:val="00825A23"/>
    <w:rsid w:val="00831BAB"/>
    <w:rsid w:val="00831D65"/>
    <w:rsid w:val="00835080"/>
    <w:rsid w:val="008533DA"/>
    <w:rsid w:val="00855B27"/>
    <w:rsid w:val="008561B4"/>
    <w:rsid w:val="00864049"/>
    <w:rsid w:val="0087172D"/>
    <w:rsid w:val="00871FC3"/>
    <w:rsid w:val="008739C9"/>
    <w:rsid w:val="008773C5"/>
    <w:rsid w:val="00895458"/>
    <w:rsid w:val="008A497E"/>
    <w:rsid w:val="008B757D"/>
    <w:rsid w:val="008C0371"/>
    <w:rsid w:val="008C0452"/>
    <w:rsid w:val="008D7813"/>
    <w:rsid w:val="008E4FE2"/>
    <w:rsid w:val="008E7A80"/>
    <w:rsid w:val="008F2038"/>
    <w:rsid w:val="00911878"/>
    <w:rsid w:val="0091391B"/>
    <w:rsid w:val="00915DF6"/>
    <w:rsid w:val="0092470E"/>
    <w:rsid w:val="00934036"/>
    <w:rsid w:val="009354CD"/>
    <w:rsid w:val="00937D13"/>
    <w:rsid w:val="00940BE0"/>
    <w:rsid w:val="00942A06"/>
    <w:rsid w:val="0095250D"/>
    <w:rsid w:val="009529E2"/>
    <w:rsid w:val="00972808"/>
    <w:rsid w:val="00982DD1"/>
    <w:rsid w:val="0098709C"/>
    <w:rsid w:val="00991C50"/>
    <w:rsid w:val="00997972"/>
    <w:rsid w:val="009A0956"/>
    <w:rsid w:val="009A668A"/>
    <w:rsid w:val="009A66B9"/>
    <w:rsid w:val="009B4103"/>
    <w:rsid w:val="009B47F7"/>
    <w:rsid w:val="009C5247"/>
    <w:rsid w:val="009D0FBB"/>
    <w:rsid w:val="009D5A7D"/>
    <w:rsid w:val="009D71DA"/>
    <w:rsid w:val="009E01A0"/>
    <w:rsid w:val="009E5473"/>
    <w:rsid w:val="009E7BED"/>
    <w:rsid w:val="00A058D8"/>
    <w:rsid w:val="00A07148"/>
    <w:rsid w:val="00A079AD"/>
    <w:rsid w:val="00A10512"/>
    <w:rsid w:val="00A35234"/>
    <w:rsid w:val="00A35CB4"/>
    <w:rsid w:val="00A45CC9"/>
    <w:rsid w:val="00A46320"/>
    <w:rsid w:val="00A61724"/>
    <w:rsid w:val="00A62065"/>
    <w:rsid w:val="00A635DE"/>
    <w:rsid w:val="00A638A2"/>
    <w:rsid w:val="00A67A00"/>
    <w:rsid w:val="00A70034"/>
    <w:rsid w:val="00A91153"/>
    <w:rsid w:val="00AA18FC"/>
    <w:rsid w:val="00AA2ACC"/>
    <w:rsid w:val="00AA3DD2"/>
    <w:rsid w:val="00AA444E"/>
    <w:rsid w:val="00AA6FB0"/>
    <w:rsid w:val="00AB13A0"/>
    <w:rsid w:val="00AB24F3"/>
    <w:rsid w:val="00AB458C"/>
    <w:rsid w:val="00AC3363"/>
    <w:rsid w:val="00AC5950"/>
    <w:rsid w:val="00AC6EE2"/>
    <w:rsid w:val="00AE1EBD"/>
    <w:rsid w:val="00B04F02"/>
    <w:rsid w:val="00B1395A"/>
    <w:rsid w:val="00B15EA3"/>
    <w:rsid w:val="00B17884"/>
    <w:rsid w:val="00B31340"/>
    <w:rsid w:val="00B31B44"/>
    <w:rsid w:val="00B41606"/>
    <w:rsid w:val="00B42696"/>
    <w:rsid w:val="00B433C9"/>
    <w:rsid w:val="00B512FF"/>
    <w:rsid w:val="00B61FD4"/>
    <w:rsid w:val="00B65D11"/>
    <w:rsid w:val="00B65F76"/>
    <w:rsid w:val="00B80C5D"/>
    <w:rsid w:val="00B85A30"/>
    <w:rsid w:val="00B90251"/>
    <w:rsid w:val="00B97245"/>
    <w:rsid w:val="00BB4408"/>
    <w:rsid w:val="00BC6DBA"/>
    <w:rsid w:val="00BC70A4"/>
    <w:rsid w:val="00BD04D0"/>
    <w:rsid w:val="00BD6440"/>
    <w:rsid w:val="00BE07C8"/>
    <w:rsid w:val="00BE6083"/>
    <w:rsid w:val="00BF51CE"/>
    <w:rsid w:val="00C0613E"/>
    <w:rsid w:val="00C10F1F"/>
    <w:rsid w:val="00C2029F"/>
    <w:rsid w:val="00C222D4"/>
    <w:rsid w:val="00C226FB"/>
    <w:rsid w:val="00C22965"/>
    <w:rsid w:val="00C3459B"/>
    <w:rsid w:val="00C45C15"/>
    <w:rsid w:val="00C51513"/>
    <w:rsid w:val="00C5220D"/>
    <w:rsid w:val="00C56D21"/>
    <w:rsid w:val="00C573DE"/>
    <w:rsid w:val="00C7076D"/>
    <w:rsid w:val="00C73CE8"/>
    <w:rsid w:val="00C73E58"/>
    <w:rsid w:val="00C77D37"/>
    <w:rsid w:val="00C9194C"/>
    <w:rsid w:val="00C93846"/>
    <w:rsid w:val="00C95132"/>
    <w:rsid w:val="00CA1297"/>
    <w:rsid w:val="00CA1443"/>
    <w:rsid w:val="00CA2160"/>
    <w:rsid w:val="00CB234B"/>
    <w:rsid w:val="00CB5586"/>
    <w:rsid w:val="00CB6909"/>
    <w:rsid w:val="00CC6D5A"/>
    <w:rsid w:val="00CD0659"/>
    <w:rsid w:val="00CE4542"/>
    <w:rsid w:val="00CE70E4"/>
    <w:rsid w:val="00CF3AD0"/>
    <w:rsid w:val="00CF4B64"/>
    <w:rsid w:val="00D0066B"/>
    <w:rsid w:val="00D026CF"/>
    <w:rsid w:val="00D04276"/>
    <w:rsid w:val="00D10DE2"/>
    <w:rsid w:val="00D13205"/>
    <w:rsid w:val="00D22DD8"/>
    <w:rsid w:val="00D25AAB"/>
    <w:rsid w:val="00D30748"/>
    <w:rsid w:val="00D3212E"/>
    <w:rsid w:val="00D56218"/>
    <w:rsid w:val="00D667C2"/>
    <w:rsid w:val="00D84C86"/>
    <w:rsid w:val="00D85976"/>
    <w:rsid w:val="00D909EB"/>
    <w:rsid w:val="00D91626"/>
    <w:rsid w:val="00DA0CAD"/>
    <w:rsid w:val="00DA3DCC"/>
    <w:rsid w:val="00DB7084"/>
    <w:rsid w:val="00DB79E1"/>
    <w:rsid w:val="00DC5EE7"/>
    <w:rsid w:val="00DC736D"/>
    <w:rsid w:val="00DD0A86"/>
    <w:rsid w:val="00DD561F"/>
    <w:rsid w:val="00DD7E7A"/>
    <w:rsid w:val="00DF0755"/>
    <w:rsid w:val="00DF2331"/>
    <w:rsid w:val="00DF5631"/>
    <w:rsid w:val="00DF7498"/>
    <w:rsid w:val="00E01FD6"/>
    <w:rsid w:val="00E11E2C"/>
    <w:rsid w:val="00E247DB"/>
    <w:rsid w:val="00E353FA"/>
    <w:rsid w:val="00E371A2"/>
    <w:rsid w:val="00E4357A"/>
    <w:rsid w:val="00E43F32"/>
    <w:rsid w:val="00E44961"/>
    <w:rsid w:val="00E46F37"/>
    <w:rsid w:val="00E4772D"/>
    <w:rsid w:val="00E47BA3"/>
    <w:rsid w:val="00E5382C"/>
    <w:rsid w:val="00E547F7"/>
    <w:rsid w:val="00E60959"/>
    <w:rsid w:val="00E62546"/>
    <w:rsid w:val="00E63AE6"/>
    <w:rsid w:val="00E73FE0"/>
    <w:rsid w:val="00E76908"/>
    <w:rsid w:val="00E76AB5"/>
    <w:rsid w:val="00E76ABA"/>
    <w:rsid w:val="00E77E76"/>
    <w:rsid w:val="00E828CD"/>
    <w:rsid w:val="00E85981"/>
    <w:rsid w:val="00E97B19"/>
    <w:rsid w:val="00EA1C1F"/>
    <w:rsid w:val="00EA4896"/>
    <w:rsid w:val="00EA76FC"/>
    <w:rsid w:val="00EC06B0"/>
    <w:rsid w:val="00EE253D"/>
    <w:rsid w:val="00EF442C"/>
    <w:rsid w:val="00EF46F1"/>
    <w:rsid w:val="00F00425"/>
    <w:rsid w:val="00F039CB"/>
    <w:rsid w:val="00F04295"/>
    <w:rsid w:val="00F15B68"/>
    <w:rsid w:val="00F214BC"/>
    <w:rsid w:val="00F42F23"/>
    <w:rsid w:val="00F5519B"/>
    <w:rsid w:val="00F657A8"/>
    <w:rsid w:val="00F73F21"/>
    <w:rsid w:val="00F8079B"/>
    <w:rsid w:val="00F848E9"/>
    <w:rsid w:val="00FA1054"/>
    <w:rsid w:val="00FA19B2"/>
    <w:rsid w:val="00FA7542"/>
    <w:rsid w:val="00FA75B7"/>
    <w:rsid w:val="00FB55E1"/>
    <w:rsid w:val="00FB5C7B"/>
    <w:rsid w:val="00FD2295"/>
    <w:rsid w:val="00FE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styleId="Tabellenraster">
    <w:name w:val="Table Grid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paragraph" w:customStyle="1" w:styleId="Head">
    <w:name w:val="Head"/>
    <w:basedOn w:val="Standard"/>
    <w:rsid w:val="003F07ED"/>
    <w:pPr>
      <w:tabs>
        <w:tab w:val="left" w:pos="160"/>
      </w:tabs>
      <w:suppressAutoHyphens/>
      <w:textAlignment w:val="center"/>
    </w:pPr>
    <w:rPr>
      <w:rFonts w:ascii="Times New Roman" w:hAnsi="Times New Roman"/>
      <w:sz w:val="20"/>
      <w:szCs w:val="20"/>
    </w:rPr>
  </w:style>
  <w:style w:type="paragraph" w:customStyle="1" w:styleId="BodyohneAbstand">
    <w:name w:val="Body ohne Abstand"/>
    <w:basedOn w:val="Standard"/>
    <w:uiPriority w:val="99"/>
    <w:rsid w:val="003F07ED"/>
    <w:pPr>
      <w:tabs>
        <w:tab w:val="left" w:pos="283"/>
      </w:tabs>
      <w:autoSpaceDE w:val="0"/>
      <w:autoSpaceDN w:val="0"/>
      <w:adjustRightInd w:val="0"/>
      <w:spacing w:line="260" w:lineRule="atLeast"/>
      <w:textAlignment w:val="center"/>
    </w:pPr>
    <w:rPr>
      <w:rFonts w:ascii="CamingoDos Pro SCd Regular" w:hAnsi="CamingoDos Pro SCd Regular" w:cs="CamingoDos Pro SCd Regular"/>
      <w:color w:val="000000"/>
      <w:sz w:val="20"/>
      <w:szCs w:val="20"/>
    </w:rPr>
  </w:style>
  <w:style w:type="paragraph" w:customStyle="1" w:styleId="01Body">
    <w:name w:val="01 Body"/>
    <w:basedOn w:val="Standard"/>
    <w:qFormat/>
    <w:rsid w:val="00675A3B"/>
    <w:pPr>
      <w:tabs>
        <w:tab w:val="left" w:pos="426"/>
      </w:tabs>
      <w:spacing w:after="240"/>
    </w:pPr>
    <w:rPr>
      <w:rFonts w:ascii="Arial" w:hAnsi="Arial"/>
      <w:bCs/>
      <w:color w:val="00000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styleId="Tabellenraster">
    <w:name w:val="Table Grid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paragraph" w:customStyle="1" w:styleId="Head">
    <w:name w:val="Head"/>
    <w:basedOn w:val="Standard"/>
    <w:rsid w:val="003F07ED"/>
    <w:pPr>
      <w:tabs>
        <w:tab w:val="left" w:pos="160"/>
      </w:tabs>
      <w:suppressAutoHyphens/>
      <w:textAlignment w:val="center"/>
    </w:pPr>
    <w:rPr>
      <w:rFonts w:ascii="Times New Roman" w:hAnsi="Times New Roman"/>
      <w:sz w:val="20"/>
      <w:szCs w:val="20"/>
    </w:rPr>
  </w:style>
  <w:style w:type="paragraph" w:customStyle="1" w:styleId="BodyohneAbstand">
    <w:name w:val="Body ohne Abstand"/>
    <w:basedOn w:val="Standard"/>
    <w:uiPriority w:val="99"/>
    <w:rsid w:val="003F07ED"/>
    <w:pPr>
      <w:tabs>
        <w:tab w:val="left" w:pos="283"/>
      </w:tabs>
      <w:autoSpaceDE w:val="0"/>
      <w:autoSpaceDN w:val="0"/>
      <w:adjustRightInd w:val="0"/>
      <w:spacing w:line="260" w:lineRule="atLeast"/>
      <w:textAlignment w:val="center"/>
    </w:pPr>
    <w:rPr>
      <w:rFonts w:ascii="CamingoDos Pro SCd Regular" w:hAnsi="CamingoDos Pro SCd Regular" w:cs="CamingoDos Pro SCd Regular"/>
      <w:color w:val="000000"/>
      <w:sz w:val="20"/>
      <w:szCs w:val="20"/>
    </w:rPr>
  </w:style>
  <w:style w:type="paragraph" w:customStyle="1" w:styleId="01Body">
    <w:name w:val="01 Body"/>
    <w:basedOn w:val="Standard"/>
    <w:qFormat/>
    <w:rsid w:val="00675A3B"/>
    <w:pPr>
      <w:tabs>
        <w:tab w:val="left" w:pos="426"/>
      </w:tabs>
      <w:spacing w:after="240"/>
    </w:pPr>
    <w:rPr>
      <w:rFonts w:ascii="Arial" w:hAnsi="Arial"/>
      <w:bCs/>
      <w:color w:val="00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7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62513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0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89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creator/>
  <cp:lastModifiedBy/>
  <cp:revision>1</cp:revision>
  <cp:lastPrinted>2010-02-24T09:10:00Z</cp:lastPrinted>
  <dcterms:created xsi:type="dcterms:W3CDTF">2020-02-17T08:38:00Z</dcterms:created>
  <dcterms:modified xsi:type="dcterms:W3CDTF">2020-02-17T10:04:00Z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452206350</vt:i4>
  </property>
  <property fmtid="{D5CDD505-2E9C-101B-9397-08002B2CF9AE}" pid="4" name="_PreviousAdHocReviewCycleID">
    <vt:i4>1591232350</vt:i4>
  </property>
</Properties>
</file>